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1C8E" w:rsidRDefault="0047290D">
      <w:pPr>
        <w:spacing w:line="255" w:lineRule="exact"/>
        <w:rPr>
          <w:rFonts w:ascii="Calibri" w:eastAsia="Helvetica" w:hAnsi="Calibri" w:cs="Calibri"/>
          <w:color w:val="000000"/>
          <w:sz w:val="21"/>
          <w:szCs w:val="21"/>
        </w:rPr>
      </w:pPr>
      <w:r>
        <w:rPr>
          <w:noProof/>
          <w:lang w:eastAsia="nl-NL"/>
        </w:rPr>
        <w:drawing>
          <wp:anchor distT="0" distB="0" distL="0" distR="0" simplePos="0" relativeHeight="251657728" behindDoc="0" locked="0" layoutInCell="1" allowOverlap="1">
            <wp:simplePos x="0" y="0"/>
            <wp:positionH relativeFrom="page">
              <wp:posOffset>5402580</wp:posOffset>
            </wp:positionH>
            <wp:positionV relativeFrom="page">
              <wp:posOffset>248920</wp:posOffset>
            </wp:positionV>
            <wp:extent cx="1269365" cy="132334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9365" cy="1323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91C8E" w:rsidRDefault="000A6E50">
      <w:pPr>
        <w:tabs>
          <w:tab w:val="left" w:pos="3627"/>
        </w:tabs>
        <w:spacing w:line="255" w:lineRule="atLeast"/>
        <w:rPr>
          <w:rFonts w:ascii="Calibri" w:eastAsia="Helvetica" w:hAnsi="Calibri" w:cs="Calibri"/>
          <w:color w:val="000000"/>
          <w:sz w:val="21"/>
          <w:szCs w:val="21"/>
        </w:rPr>
      </w:pPr>
      <w:r>
        <w:rPr>
          <w:rFonts w:ascii="Calibri" w:eastAsia="Helvetica" w:hAnsi="Calibri" w:cs="Calibri"/>
          <w:color w:val="000000"/>
          <w:sz w:val="21"/>
          <w:szCs w:val="21"/>
        </w:rPr>
        <w:t>29 januari 2016</w:t>
      </w:r>
      <w:r>
        <w:rPr>
          <w:rFonts w:ascii="Calibri" w:eastAsia="Helvetica" w:hAnsi="Calibri" w:cs="Calibri"/>
          <w:color w:val="000000"/>
          <w:sz w:val="21"/>
          <w:szCs w:val="21"/>
        </w:rPr>
        <w:tab/>
      </w:r>
      <w:r>
        <w:rPr>
          <w:rFonts w:ascii="Helvetica" w:eastAsia="Helvetica" w:hAnsi="Helvetica" w:cs="Helvetica"/>
          <w:color w:val="000000"/>
          <w:sz w:val="48"/>
          <w:szCs w:val="48"/>
        </w:rPr>
        <w:t>Het Woudhuis</w:t>
      </w:r>
    </w:p>
    <w:p w:rsidR="00F91C8E" w:rsidRDefault="00F91C8E">
      <w:pPr>
        <w:pStyle w:val="Plattetekst"/>
        <w:spacing w:after="0" w:line="255" w:lineRule="exact"/>
        <w:rPr>
          <w:rFonts w:ascii="Calibri" w:eastAsia="Helvetica" w:hAnsi="Calibri" w:cs="Calibri"/>
          <w:color w:val="000000"/>
          <w:sz w:val="21"/>
          <w:szCs w:val="21"/>
        </w:rPr>
      </w:pPr>
    </w:p>
    <w:p w:rsidR="00F91C8E" w:rsidRDefault="00F91C8E">
      <w:pPr>
        <w:spacing w:line="255" w:lineRule="exact"/>
        <w:rPr>
          <w:rFonts w:ascii="Calibri" w:eastAsia="Helvetica" w:hAnsi="Calibri" w:cs="Calibri"/>
          <w:color w:val="000000"/>
          <w:sz w:val="21"/>
          <w:szCs w:val="21"/>
        </w:rPr>
      </w:pPr>
    </w:p>
    <w:p w:rsidR="00F91C8E" w:rsidRDefault="00F91C8E">
      <w:pPr>
        <w:spacing w:line="255" w:lineRule="exact"/>
        <w:rPr>
          <w:rFonts w:ascii="Calibri" w:eastAsia="Helvetica" w:hAnsi="Calibri" w:cs="Calibri"/>
          <w:color w:val="000000"/>
          <w:sz w:val="21"/>
          <w:szCs w:val="21"/>
        </w:rPr>
      </w:pPr>
    </w:p>
    <w:p w:rsidR="00F91C8E" w:rsidRDefault="000A6E50">
      <w:pPr>
        <w:spacing w:line="255" w:lineRule="exact"/>
        <w:rPr>
          <w:rFonts w:ascii="Calibri" w:eastAsia="Helvetica" w:hAnsi="Calibri" w:cs="Calibri"/>
          <w:color w:val="000000"/>
          <w:sz w:val="21"/>
          <w:szCs w:val="21"/>
        </w:rPr>
      </w:pPr>
      <w:r>
        <w:rPr>
          <w:rFonts w:ascii="Calibri" w:eastAsia="Helvetica" w:hAnsi="Calibri" w:cs="Calibri"/>
          <w:color w:val="000000"/>
          <w:sz w:val="21"/>
          <w:szCs w:val="21"/>
        </w:rPr>
        <w:t>Beste ouder/verzorger,</w:t>
      </w:r>
      <w:r>
        <w:rPr>
          <w:rFonts w:ascii="Calibri" w:eastAsia="Helvetica" w:hAnsi="Calibri" w:cs="Calibri"/>
          <w:color w:val="000000"/>
          <w:sz w:val="21"/>
          <w:szCs w:val="21"/>
        </w:rPr>
        <w:tab/>
      </w:r>
      <w:r>
        <w:rPr>
          <w:rFonts w:ascii="Calibri" w:eastAsia="Helvetica" w:hAnsi="Calibri" w:cs="Calibri"/>
          <w:color w:val="000000"/>
          <w:sz w:val="21"/>
          <w:szCs w:val="21"/>
        </w:rPr>
        <w:tab/>
      </w:r>
      <w:r>
        <w:rPr>
          <w:rFonts w:ascii="Calibri" w:eastAsia="Helvetica" w:hAnsi="Calibri" w:cs="Calibri"/>
          <w:color w:val="000000"/>
          <w:sz w:val="21"/>
          <w:szCs w:val="21"/>
        </w:rPr>
        <w:tab/>
      </w:r>
      <w:r>
        <w:rPr>
          <w:rFonts w:ascii="Calibri" w:eastAsia="Helvetica" w:hAnsi="Calibri" w:cs="Calibri"/>
          <w:color w:val="000000"/>
          <w:sz w:val="21"/>
          <w:szCs w:val="21"/>
        </w:rPr>
        <w:tab/>
      </w:r>
      <w:r>
        <w:rPr>
          <w:rFonts w:ascii="Calibri" w:eastAsia="Helvetica" w:hAnsi="Calibri" w:cs="Calibri"/>
          <w:color w:val="000000"/>
          <w:sz w:val="21"/>
          <w:szCs w:val="21"/>
        </w:rPr>
        <w:tab/>
      </w:r>
      <w:r>
        <w:rPr>
          <w:rFonts w:ascii="Calibri" w:eastAsia="Helvetica" w:hAnsi="Calibri" w:cs="Calibri"/>
          <w:color w:val="000000"/>
          <w:sz w:val="21"/>
          <w:szCs w:val="21"/>
        </w:rPr>
        <w:tab/>
      </w:r>
      <w:r>
        <w:rPr>
          <w:rFonts w:ascii="Calibri" w:eastAsia="Helvetica" w:hAnsi="Calibri" w:cs="Calibri"/>
          <w:color w:val="000000"/>
          <w:sz w:val="21"/>
          <w:szCs w:val="21"/>
        </w:rPr>
        <w:tab/>
      </w:r>
      <w:r>
        <w:rPr>
          <w:rFonts w:ascii="Calibri" w:eastAsia="Helvetica" w:hAnsi="Calibri" w:cs="Calibri"/>
          <w:color w:val="000000"/>
          <w:sz w:val="21"/>
          <w:szCs w:val="21"/>
        </w:rPr>
        <w:tab/>
        <w:t xml:space="preserve">     </w:t>
      </w:r>
    </w:p>
    <w:p w:rsidR="00F91C8E" w:rsidRDefault="00F91C8E">
      <w:pPr>
        <w:spacing w:line="255" w:lineRule="exact"/>
        <w:rPr>
          <w:rFonts w:ascii="Calibri" w:eastAsia="Helvetica" w:hAnsi="Calibri" w:cs="Calibri"/>
          <w:color w:val="000000"/>
          <w:sz w:val="21"/>
          <w:szCs w:val="21"/>
        </w:rPr>
      </w:pPr>
    </w:p>
    <w:p w:rsidR="00F91C8E" w:rsidRDefault="000A6E50">
      <w:pPr>
        <w:spacing w:line="255" w:lineRule="exact"/>
      </w:pPr>
      <w:r>
        <w:rPr>
          <w:rFonts w:ascii="Calibri" w:eastAsia="Helvetica" w:hAnsi="Calibri" w:cs="Calibri"/>
          <w:color w:val="000000"/>
          <w:sz w:val="21"/>
          <w:szCs w:val="21"/>
        </w:rPr>
        <w:t>De school gaat op 1 maart de administratie van de overblijf wijzigen. We</w:t>
      </w:r>
      <w:r>
        <w:rPr>
          <w:rFonts w:ascii="Calibri" w:hAnsi="Calibri" w:cs="Calibri"/>
          <w:color w:val="000000"/>
          <w:sz w:val="21"/>
          <w:szCs w:val="21"/>
        </w:rPr>
        <w:t xml:space="preserve"> </w:t>
      </w:r>
      <w:r>
        <w:rPr>
          <w:rFonts w:ascii="Calibri" w:eastAsia="Helvetica" w:hAnsi="Calibri" w:cs="Calibri"/>
          <w:color w:val="000000"/>
          <w:sz w:val="21"/>
          <w:szCs w:val="21"/>
        </w:rPr>
        <w:t>gaan werken met het online systeem TSO-ASSISTENT. De overblijfregistratie blijft mensenwerk, maar de administratieve afhandeling is voortaan digitaal en online. Hieronder een korte uitleg.</w:t>
      </w:r>
    </w:p>
    <w:p w:rsidR="00F91C8E" w:rsidRDefault="00F91C8E">
      <w:pPr>
        <w:spacing w:line="255" w:lineRule="exact"/>
      </w:pPr>
    </w:p>
    <w:p w:rsidR="00F91C8E" w:rsidRDefault="000A6E50">
      <w:pPr>
        <w:spacing w:line="255" w:lineRule="exact"/>
        <w:rPr>
          <w:rFonts w:ascii="Calibri" w:eastAsia="Calibri" w:hAnsi="Calibri" w:cs="Calibri"/>
          <w:color w:val="000000"/>
          <w:sz w:val="21"/>
          <w:szCs w:val="21"/>
        </w:rPr>
      </w:pPr>
      <w:r>
        <w:rPr>
          <w:rFonts w:ascii="Calibri" w:eastAsia="Calibri" w:hAnsi="Calibri" w:cs="Calibri"/>
          <w:b/>
          <w:bCs/>
          <w:i/>
          <w:iCs/>
          <w:color w:val="000000"/>
          <w:sz w:val="28"/>
          <w:szCs w:val="28"/>
        </w:rPr>
        <w:t>DE VOORDELEN</w:t>
      </w:r>
    </w:p>
    <w:p w:rsidR="00F91C8E" w:rsidRDefault="000A6E50">
      <w:pPr>
        <w:spacing w:line="255" w:lineRule="exact"/>
      </w:pPr>
      <w:r>
        <w:rPr>
          <w:rFonts w:ascii="Calibri" w:eastAsia="Calibri" w:hAnsi="Calibri" w:cs="Calibri"/>
          <w:color w:val="000000"/>
          <w:sz w:val="21"/>
          <w:szCs w:val="21"/>
        </w:rPr>
        <w:t>U kunt als ouder/verzorger voortaan op flexibele wijze de overblijf van uw kind reserveren en net zo makkelijk weer annuleren, namelijk 24 uur per dag, 7 dagen per week voor zowel vaste als incidentele dagen. Op de dag zelf kunt u nog wijzigingen aanbrengen tot 10 uur ’s ochtends.</w:t>
      </w:r>
    </w:p>
    <w:p w:rsidR="00F91C8E" w:rsidRDefault="00F91C8E">
      <w:pPr>
        <w:spacing w:line="255" w:lineRule="exact"/>
      </w:pPr>
    </w:p>
    <w:p w:rsidR="00F91C8E" w:rsidRDefault="000A6E50">
      <w:pPr>
        <w:spacing w:line="255" w:lineRule="exact"/>
      </w:pPr>
      <w:r>
        <w:rPr>
          <w:rFonts w:ascii="Calibri" w:eastAsia="Calibri" w:hAnsi="Calibri" w:cs="Calibri"/>
          <w:color w:val="000000"/>
          <w:sz w:val="21"/>
          <w:szCs w:val="21"/>
        </w:rPr>
        <w:t>De school krijgt op deze manier betere controle over de aanwezigheid of afwezigheid van een kind en kan gericht maatregelen nemen in bijzondere situaties. Ook is er beter zicht op medicatie, dieet of andere zaken die aandacht behoeven. Bij onafgemelde afwezigheid of onaangemelde aanwezigheid zult u om administratieve reden gelijk bericht ontvangen per email.</w:t>
      </w:r>
    </w:p>
    <w:p w:rsidR="00F91C8E" w:rsidRDefault="00F91C8E">
      <w:pPr>
        <w:spacing w:line="255" w:lineRule="exact"/>
      </w:pPr>
    </w:p>
    <w:p w:rsidR="00F91C8E" w:rsidRDefault="000A6E50">
      <w:pPr>
        <w:spacing w:line="255" w:lineRule="exact"/>
        <w:rPr>
          <w:rFonts w:ascii="Calibri" w:hAnsi="Calibri" w:cs="Calibri"/>
          <w:color w:val="000000"/>
          <w:sz w:val="21"/>
          <w:szCs w:val="21"/>
        </w:rPr>
      </w:pPr>
      <w:r>
        <w:rPr>
          <w:rFonts w:ascii="Calibri" w:hAnsi="Calibri" w:cs="Calibri"/>
          <w:b/>
          <w:bCs/>
          <w:i/>
          <w:iCs/>
          <w:color w:val="000000"/>
          <w:sz w:val="28"/>
          <w:szCs w:val="28"/>
        </w:rPr>
        <w:t>ZO WERKT HET</w:t>
      </w:r>
    </w:p>
    <w:p w:rsidR="00F91C8E" w:rsidRDefault="000A6E50">
      <w:pPr>
        <w:pStyle w:val="Plattetekst"/>
        <w:spacing w:after="0" w:line="255" w:lineRule="exact"/>
        <w:rPr>
          <w:rFonts w:ascii="Calibri" w:hAnsi="Calibri" w:cs="Calibri"/>
          <w:b/>
          <w:bCs/>
          <w:color w:val="000000"/>
          <w:sz w:val="21"/>
          <w:szCs w:val="21"/>
        </w:rPr>
      </w:pPr>
      <w:r>
        <w:rPr>
          <w:rFonts w:ascii="Calibri" w:hAnsi="Calibri" w:cs="Calibri"/>
          <w:color w:val="000000"/>
          <w:sz w:val="21"/>
          <w:szCs w:val="21"/>
        </w:rPr>
        <w:t>U dient zich eerst eenmalig te registreren met brinnummer en ouderregistratiecode als hieronder vermeld (p</w:t>
      </w:r>
      <w:r>
        <w:rPr>
          <w:rFonts w:ascii="Calibri" w:eastAsia="Calibri" w:hAnsi="Calibri" w:cs="Calibri"/>
          <w:color w:val="000000"/>
          <w:sz w:val="21"/>
          <w:szCs w:val="21"/>
        </w:rPr>
        <w:t>robeer niet in te loggen met deze registratiecodes). G</w:t>
      </w:r>
      <w:r>
        <w:rPr>
          <w:rFonts w:ascii="Calibri" w:hAnsi="Calibri" w:cs="Calibri"/>
          <w:color w:val="000000"/>
          <w:sz w:val="21"/>
          <w:szCs w:val="21"/>
        </w:rPr>
        <w:t xml:space="preserve">a voor de eenmalige registratie naar </w:t>
      </w:r>
      <w:r>
        <w:rPr>
          <w:rFonts w:ascii="Calibri" w:hAnsi="Calibri" w:cs="Calibri"/>
          <w:sz w:val="21"/>
          <w:szCs w:val="21"/>
        </w:rPr>
        <w:t xml:space="preserve">www.tso-assistent.net (niet.nl) </w:t>
      </w:r>
      <w:r>
        <w:rPr>
          <w:rFonts w:ascii="Calibri" w:eastAsia="Calibri" w:hAnsi="Calibri" w:cs="Calibri"/>
          <w:color w:val="000000"/>
          <w:sz w:val="21"/>
          <w:szCs w:val="21"/>
        </w:rPr>
        <w:t>en klik daar op EENMALIG REGISTREREN.</w:t>
      </w:r>
    </w:p>
    <w:p w:rsidR="00F91C8E" w:rsidRDefault="00F91C8E">
      <w:pPr>
        <w:pStyle w:val="Plattetekst"/>
        <w:spacing w:after="0" w:line="255" w:lineRule="exact"/>
        <w:rPr>
          <w:rFonts w:ascii="Calibri" w:hAnsi="Calibri" w:cs="Calibri"/>
          <w:b/>
          <w:bCs/>
          <w:color w:val="000000"/>
          <w:sz w:val="21"/>
          <w:szCs w:val="21"/>
        </w:rPr>
      </w:pPr>
    </w:p>
    <w:tbl>
      <w:tblPr>
        <w:tblW w:w="0" w:type="auto"/>
        <w:tblLayout w:type="fixed"/>
        <w:tblCellMar>
          <w:left w:w="0" w:type="dxa"/>
          <w:right w:w="0" w:type="dxa"/>
        </w:tblCellMar>
        <w:tblLook w:val="0000" w:firstRow="0" w:lastRow="0" w:firstColumn="0" w:lastColumn="0" w:noHBand="0" w:noVBand="0"/>
      </w:tblPr>
      <w:tblGrid>
        <w:gridCol w:w="4320"/>
        <w:gridCol w:w="4319"/>
      </w:tblGrid>
      <w:tr w:rsidR="00F91C8E">
        <w:trPr>
          <w:trHeight w:val="23"/>
        </w:trPr>
        <w:tc>
          <w:tcPr>
            <w:tcW w:w="4320" w:type="dxa"/>
            <w:tcBorders>
              <w:top w:val="single" w:sz="4" w:space="0" w:color="000000"/>
              <w:bottom w:val="single" w:sz="4" w:space="0" w:color="000000"/>
            </w:tcBorders>
            <w:shd w:val="clear" w:color="auto" w:fill="FFFFFF"/>
          </w:tcPr>
          <w:p w:rsidR="00F91C8E" w:rsidRDefault="0047290D">
            <w:pPr>
              <w:pStyle w:val="Plattetekst"/>
              <w:spacing w:after="0" w:line="255" w:lineRule="exact"/>
              <w:rPr>
                <w:rFonts w:ascii="Calibri" w:hAnsi="Calibri" w:cs="Calibri"/>
                <w:b/>
                <w:bCs/>
                <w:color w:val="000000"/>
                <w:sz w:val="21"/>
                <w:szCs w:val="21"/>
              </w:rPr>
            </w:pPr>
            <w:r>
              <w:rPr>
                <w:rFonts w:ascii="Calibri" w:hAnsi="Calibri" w:cs="Calibri"/>
                <w:b/>
                <w:bCs/>
                <w:color w:val="000000"/>
                <w:sz w:val="21"/>
                <w:szCs w:val="21"/>
              </w:rPr>
              <w:t>brinnummer:  xxxxxxxxxxxxxxxxxxxxxxxxxxx</w:t>
            </w:r>
          </w:p>
        </w:tc>
        <w:tc>
          <w:tcPr>
            <w:tcW w:w="4319" w:type="dxa"/>
            <w:tcBorders>
              <w:top w:val="single" w:sz="4" w:space="0" w:color="000000"/>
              <w:bottom w:val="single" w:sz="4" w:space="0" w:color="000000"/>
            </w:tcBorders>
            <w:shd w:val="clear" w:color="auto" w:fill="FFFFFF"/>
          </w:tcPr>
          <w:p w:rsidR="00F91C8E" w:rsidRDefault="0047290D">
            <w:pPr>
              <w:pStyle w:val="Plattetekst"/>
              <w:spacing w:after="0" w:line="255" w:lineRule="exact"/>
            </w:pPr>
            <w:r>
              <w:rPr>
                <w:rFonts w:ascii="Calibri" w:hAnsi="Calibri" w:cs="Calibri"/>
                <w:b/>
                <w:bCs/>
                <w:color w:val="000000"/>
                <w:sz w:val="21"/>
                <w:szCs w:val="21"/>
              </w:rPr>
              <w:t>ouderregistratiecode:  xxxxxxxxxxxxxxxxxxxxxxxx</w:t>
            </w:r>
            <w:bookmarkStart w:id="0" w:name="_GoBack"/>
            <w:bookmarkEnd w:id="0"/>
          </w:p>
        </w:tc>
      </w:tr>
    </w:tbl>
    <w:p w:rsidR="00F91C8E" w:rsidRDefault="00F91C8E">
      <w:pPr>
        <w:pStyle w:val="Plattetekst"/>
        <w:spacing w:after="0" w:line="255" w:lineRule="exact"/>
        <w:rPr>
          <w:rFonts w:ascii="Calibri" w:hAnsi="Calibri" w:cs="Calibri"/>
          <w:b/>
          <w:bCs/>
          <w:color w:val="000000"/>
          <w:sz w:val="21"/>
          <w:szCs w:val="21"/>
        </w:rPr>
      </w:pPr>
    </w:p>
    <w:p w:rsidR="00F91C8E" w:rsidRDefault="000A6E50">
      <w:pPr>
        <w:spacing w:line="255" w:lineRule="exact"/>
      </w:pPr>
      <w:r>
        <w:rPr>
          <w:rFonts w:ascii="Calibri" w:eastAsia="Calibri" w:hAnsi="Calibri" w:cs="Calibri"/>
          <w:b/>
          <w:bCs/>
          <w:color w:val="000000"/>
          <w:sz w:val="21"/>
          <w:szCs w:val="21"/>
        </w:rPr>
        <w:t>Als de registratie succesvol is, ziet u uw inloggegevens gelijk in rood op uw scherm. U ontvangt deze eveneens per email. Heeft u zich eenmaal geregistreerd, doe dat dan onder geen beding een tweede keer; een kind mag slechts één keer in het systeem voorkomen, dus slechts één ouder registreert.</w:t>
      </w:r>
    </w:p>
    <w:p w:rsidR="00F91C8E" w:rsidRDefault="00F91C8E">
      <w:pPr>
        <w:spacing w:line="255" w:lineRule="exact"/>
      </w:pPr>
    </w:p>
    <w:p w:rsidR="00F91C8E" w:rsidRDefault="000A6E50">
      <w:pPr>
        <w:spacing w:line="255" w:lineRule="exact"/>
      </w:pPr>
      <w:r>
        <w:rPr>
          <w:rFonts w:ascii="Calibri" w:eastAsia="Calibri" w:hAnsi="Calibri" w:cs="Calibri"/>
          <w:b/>
          <w:bCs/>
          <w:color w:val="000000"/>
          <w:sz w:val="21"/>
          <w:szCs w:val="21"/>
        </w:rPr>
        <w:t>Heeft u de inloggegevens niet ontvangen per email, kijk dan eerst in uw spamfolder of informeer bij de tso-coördinator (overblijf.woudhuis@gmail.com) of uw registratie is verwerkt.</w:t>
      </w:r>
    </w:p>
    <w:p w:rsidR="00F91C8E" w:rsidRDefault="00F91C8E">
      <w:pPr>
        <w:spacing w:line="255" w:lineRule="exact"/>
      </w:pPr>
    </w:p>
    <w:p w:rsidR="00F91C8E" w:rsidRDefault="000A6E50">
      <w:pPr>
        <w:pStyle w:val="Plattetekst"/>
        <w:spacing w:after="0" w:line="255" w:lineRule="exact"/>
      </w:pPr>
      <w:r>
        <w:rPr>
          <w:rFonts w:ascii="Calibri" w:eastAsia="Helvetica" w:hAnsi="Calibri" w:cs="Calibri"/>
          <w:color w:val="000000"/>
          <w:sz w:val="21"/>
          <w:szCs w:val="21"/>
        </w:rPr>
        <w:t>Als de instructies in het systeem uitleg behoeven, kijk dan eerst onder het vraagteken dat u in ieder scherm vindt, Een geïllustreerde instructie voor reserveren/annuleren vindt u onder DOWNLOADS als u bent ingelogd. Voor</w:t>
      </w:r>
      <w:r>
        <w:rPr>
          <w:rFonts w:ascii="Calibri" w:eastAsia="Calibri" w:hAnsi="Calibri" w:cs="Calibri"/>
          <w:color w:val="000000"/>
          <w:sz w:val="21"/>
          <w:szCs w:val="21"/>
        </w:rPr>
        <w:t xml:space="preserve"> vragen over de overblijf zelf, kunt u terecht bij de tso-coördinator.</w:t>
      </w:r>
    </w:p>
    <w:p w:rsidR="00F91C8E" w:rsidRDefault="00F91C8E">
      <w:pPr>
        <w:spacing w:line="255" w:lineRule="exact"/>
      </w:pPr>
    </w:p>
    <w:p w:rsidR="00F91C8E" w:rsidRDefault="000A6E50">
      <w:pPr>
        <w:pStyle w:val="Plattetekst"/>
        <w:spacing w:after="0" w:line="255" w:lineRule="exact"/>
        <w:rPr>
          <w:rFonts w:ascii="Calibri" w:eastAsia="Calibri" w:hAnsi="Calibri" w:cs="Calibri"/>
          <w:color w:val="000000"/>
          <w:sz w:val="21"/>
          <w:szCs w:val="21"/>
        </w:rPr>
      </w:pPr>
      <w:r>
        <w:rPr>
          <w:rFonts w:ascii="Calibri" w:eastAsia="Calibri" w:hAnsi="Calibri" w:cs="Calibri"/>
          <w:b/>
          <w:bCs/>
          <w:i/>
          <w:iCs/>
          <w:color w:val="000000"/>
          <w:sz w:val="28"/>
          <w:szCs w:val="28"/>
        </w:rPr>
        <w:t>DECLARATIE EN BETALING</w:t>
      </w:r>
    </w:p>
    <w:p w:rsidR="00F91C8E" w:rsidRDefault="000A6E50">
      <w:pPr>
        <w:spacing w:line="255" w:lineRule="exact"/>
      </w:pPr>
      <w:r>
        <w:rPr>
          <w:rFonts w:ascii="Calibri" w:eastAsia="Calibri" w:hAnsi="Calibri" w:cs="Calibri"/>
          <w:color w:val="000000"/>
          <w:sz w:val="21"/>
          <w:szCs w:val="21"/>
        </w:rPr>
        <w:t>U betaalt straks alleen de gereserveerde overblijfmomenten, na de ontvangst van een gespecificeerde declaratie.</w:t>
      </w:r>
      <w:r>
        <w:rPr>
          <w:rFonts w:ascii="Calibri" w:eastAsia="Helvetica" w:hAnsi="Calibri" w:cs="Calibri"/>
          <w:color w:val="000000"/>
          <w:sz w:val="21"/>
          <w:szCs w:val="21"/>
        </w:rPr>
        <w:t xml:space="preserve"> We werken niet meer met de</w:t>
      </w:r>
      <w:r>
        <w:rPr>
          <w:rFonts w:ascii="Calibri" w:eastAsia="Calibri" w:hAnsi="Calibri" w:cs="Calibri"/>
          <w:color w:val="000000"/>
          <w:sz w:val="21"/>
          <w:szCs w:val="21"/>
        </w:rPr>
        <w:t xml:space="preserve"> strippenkaart en de kinderen hoeven ook niet meer met briefjes mee naar huis. Zowel vaste als incidentele overblijf kost €1.65 per moment, hetgeen betekent dat losse overblijf goedkoper wordt. Betaling is eens per maand per automatische incasso.</w:t>
      </w:r>
    </w:p>
    <w:p w:rsidR="00F91C8E" w:rsidRDefault="00F91C8E">
      <w:pPr>
        <w:spacing w:line="255" w:lineRule="exact"/>
      </w:pPr>
    </w:p>
    <w:p w:rsidR="00F91C8E" w:rsidRDefault="000A6E50">
      <w:pPr>
        <w:spacing w:line="255" w:lineRule="exact"/>
        <w:rPr>
          <w:rFonts w:ascii="Calibri" w:hAnsi="Calibri" w:cs="Calibri"/>
          <w:color w:val="000000"/>
          <w:sz w:val="21"/>
          <w:szCs w:val="21"/>
        </w:rPr>
      </w:pPr>
      <w:r>
        <w:rPr>
          <w:rFonts w:ascii="Calibri" w:eastAsia="Helvetica" w:hAnsi="Calibri" w:cs="Calibri"/>
          <w:b/>
          <w:bCs/>
          <w:i/>
          <w:iCs/>
          <w:color w:val="000000"/>
          <w:sz w:val="28"/>
          <w:szCs w:val="28"/>
        </w:rPr>
        <w:t>INLOOPSPREEKUUR</w:t>
      </w:r>
    </w:p>
    <w:p w:rsidR="00F91C8E" w:rsidRDefault="000A6E50">
      <w:pPr>
        <w:pStyle w:val="Plattetekst"/>
        <w:spacing w:after="0" w:line="255" w:lineRule="exact"/>
        <w:rPr>
          <w:rFonts w:ascii="Calibri" w:eastAsia="Helvetica" w:hAnsi="Calibri" w:cs="Calibri"/>
          <w:color w:val="000000"/>
          <w:sz w:val="21"/>
          <w:szCs w:val="21"/>
        </w:rPr>
      </w:pPr>
      <w:r>
        <w:rPr>
          <w:rFonts w:ascii="Calibri" w:hAnsi="Calibri" w:cs="Calibri"/>
          <w:color w:val="000000"/>
          <w:sz w:val="21"/>
          <w:szCs w:val="21"/>
        </w:rPr>
        <w:t>Voor ouders/verzorgers die niet beschikken over internet</w:t>
      </w:r>
      <w:r>
        <w:rPr>
          <w:rFonts w:ascii="Calibri" w:hAnsi="Calibri" w:cs="Calibri"/>
          <w:sz w:val="21"/>
          <w:szCs w:val="21"/>
        </w:rPr>
        <w:t xml:space="preserve"> of problemen hebben bij het registreren of reserveren zijn er inloopspreekuren op dinsdag 9 febr 8.30-9.00uur, woensdag 10 febr 8.30-9.00uur, dinsdag 16 febr 14.45-15.15uur en woensdag 17 febr 8.30-9.00uur in de lerarenkamer van de school.</w:t>
      </w:r>
    </w:p>
    <w:p w:rsidR="00F91C8E" w:rsidRDefault="00F91C8E">
      <w:pPr>
        <w:pStyle w:val="Plattetekst"/>
        <w:spacing w:after="0" w:line="255" w:lineRule="exact"/>
        <w:rPr>
          <w:rFonts w:ascii="Calibri" w:eastAsia="Helvetica" w:hAnsi="Calibri" w:cs="Calibri"/>
          <w:color w:val="000000"/>
          <w:sz w:val="21"/>
          <w:szCs w:val="21"/>
        </w:rPr>
      </w:pPr>
    </w:p>
    <w:p w:rsidR="00F91C8E" w:rsidRDefault="000A6E50">
      <w:pPr>
        <w:pStyle w:val="Plattetekst"/>
        <w:spacing w:after="0" w:line="255" w:lineRule="exact"/>
        <w:rPr>
          <w:rFonts w:ascii="Calibri" w:hAnsi="Calibri" w:cs="Calibri"/>
          <w:b/>
          <w:bCs/>
          <w:color w:val="000000"/>
          <w:sz w:val="21"/>
          <w:szCs w:val="21"/>
        </w:rPr>
      </w:pPr>
      <w:r>
        <w:rPr>
          <w:rFonts w:ascii="Calibri" w:eastAsia="Calibri" w:hAnsi="Calibri" w:cs="Calibri"/>
          <w:b/>
          <w:bCs/>
          <w:color w:val="000000"/>
          <w:sz w:val="21"/>
          <w:szCs w:val="21"/>
        </w:rPr>
        <w:t>Het is van belang dat álle ouders/verzorgers, dus ook degenen die hun kind niet of incidenteel gebruik laten maken van de overblijf, zich zo spoedig mogelijk registreren in het systeem. Doe dat het liefst gelijk na het lezen van deze brief en in ieder geval binnen tien dagen na nu.</w:t>
      </w:r>
    </w:p>
    <w:p w:rsidR="00F91C8E" w:rsidRDefault="00F91C8E">
      <w:pPr>
        <w:pStyle w:val="Plattetekst"/>
        <w:spacing w:after="0" w:line="255" w:lineRule="exact"/>
        <w:rPr>
          <w:rFonts w:ascii="Calibri" w:hAnsi="Calibri" w:cs="Calibri"/>
          <w:b/>
          <w:bCs/>
          <w:color w:val="000000"/>
          <w:sz w:val="21"/>
          <w:szCs w:val="21"/>
        </w:rPr>
      </w:pPr>
    </w:p>
    <w:p w:rsidR="00F91C8E" w:rsidRDefault="000A6E50">
      <w:pPr>
        <w:pStyle w:val="Plattetekst"/>
        <w:spacing w:after="0" w:line="255" w:lineRule="exact"/>
        <w:rPr>
          <w:rFonts w:ascii="Calibri" w:hAnsi="Calibri" w:cs="Calibri"/>
          <w:color w:val="000000"/>
          <w:sz w:val="21"/>
          <w:szCs w:val="21"/>
        </w:rPr>
      </w:pPr>
      <w:r>
        <w:rPr>
          <w:rFonts w:ascii="Calibri" w:hAnsi="Calibri" w:cs="Calibri"/>
          <w:color w:val="000000"/>
          <w:sz w:val="21"/>
          <w:szCs w:val="21"/>
        </w:rPr>
        <w:t>Wij vertrouwen er op dat gebruik van TSO-ASSISTENT aan alle betrokkenen veel gemak zal geven.</w:t>
      </w:r>
    </w:p>
    <w:p w:rsidR="00F91C8E" w:rsidRDefault="00F91C8E">
      <w:pPr>
        <w:pStyle w:val="Plattetekst"/>
        <w:spacing w:after="0" w:line="255" w:lineRule="exact"/>
        <w:rPr>
          <w:rFonts w:ascii="Calibri" w:hAnsi="Calibri" w:cs="Calibri"/>
          <w:color w:val="000000"/>
          <w:sz w:val="21"/>
          <w:szCs w:val="21"/>
        </w:rPr>
      </w:pPr>
    </w:p>
    <w:p w:rsidR="00F91C8E" w:rsidRDefault="000A6E50">
      <w:pPr>
        <w:pStyle w:val="Plattetekst"/>
        <w:spacing w:after="0" w:line="255" w:lineRule="exact"/>
        <w:rPr>
          <w:rFonts w:ascii="Calibri" w:eastAsia="Helvetica" w:hAnsi="Calibri" w:cs="Calibri"/>
          <w:color w:val="000000"/>
          <w:sz w:val="21"/>
          <w:szCs w:val="21"/>
        </w:rPr>
      </w:pPr>
      <w:r>
        <w:rPr>
          <w:rFonts w:ascii="Calibri" w:hAnsi="Calibri" w:cs="Calibri"/>
          <w:color w:val="000000"/>
          <w:sz w:val="21"/>
          <w:szCs w:val="21"/>
        </w:rPr>
        <w:t>Met vriendelijke groet,</w:t>
      </w:r>
    </w:p>
    <w:p w:rsidR="00F91C8E" w:rsidRDefault="000A6E50">
      <w:pPr>
        <w:pStyle w:val="Plattetekst"/>
        <w:spacing w:after="0" w:line="255" w:lineRule="exact"/>
        <w:rPr>
          <w:rFonts w:ascii="Calibri" w:eastAsia="Helvetica" w:hAnsi="Calibri" w:cs="Calibri"/>
          <w:color w:val="000000"/>
          <w:sz w:val="21"/>
          <w:szCs w:val="21"/>
        </w:rPr>
      </w:pPr>
      <w:r>
        <w:rPr>
          <w:rFonts w:ascii="Calibri" w:eastAsia="Helvetica" w:hAnsi="Calibri" w:cs="Calibri"/>
          <w:color w:val="000000"/>
          <w:sz w:val="21"/>
          <w:szCs w:val="21"/>
        </w:rPr>
        <w:t>Bianca Bouwmans (tso-coördinator namens de ouderraad)</w:t>
      </w:r>
    </w:p>
    <w:p w:rsidR="00F91C8E" w:rsidRDefault="000A6E50">
      <w:pPr>
        <w:pStyle w:val="Plattetekst"/>
        <w:spacing w:after="0" w:line="255" w:lineRule="exact"/>
      </w:pPr>
      <w:r>
        <w:rPr>
          <w:rFonts w:ascii="Calibri" w:eastAsia="Helvetica" w:hAnsi="Calibri" w:cs="Calibri"/>
          <w:color w:val="000000"/>
          <w:sz w:val="21"/>
          <w:szCs w:val="21"/>
        </w:rPr>
        <w:t>overblijf.woudhuis@gmail.com</w:t>
      </w:r>
    </w:p>
    <w:p w:rsidR="00F91C8E" w:rsidRDefault="00F91C8E">
      <w:pPr>
        <w:spacing w:line="255" w:lineRule="exact"/>
      </w:pPr>
    </w:p>
    <w:sectPr w:rsidR="00F91C8E">
      <w:pgSz w:w="11906" w:h="16838"/>
      <w:pgMar w:top="567" w:right="1417" w:bottom="567" w:left="1701"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50"/>
    <w:rsid w:val="000A6E50"/>
    <w:rsid w:val="0047290D"/>
    <w:rsid w:val="00F91C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5:chartTrackingRefBased/>
  <w15:docId w15:val="{681D2E95-85FD-4AF5-BA33-CDF786B4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Arial Unicode MS"/>
      <w:kern w:val="1"/>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Standaardalinea-lettertype10">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Calibri" w:eastAsia="Helvetica" w:hAnsi="Calibri" w:cs="Calibri"/>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libri" w:eastAsia="Helvetica"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Absatz-Standardschriftart11">
    <w:name w:val="WW-Absatz-Standardschriftart11"/>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Arial"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2">
    <w:name w:val="Bijschrift2"/>
    <w:basedOn w:val="Standaard"/>
    <w:pPr>
      <w:suppressLineNumbers/>
      <w:spacing w:before="120" w:after="120"/>
    </w:pPr>
    <w:rPr>
      <w:rFonts w:cs="Lucida Sans"/>
      <w:i/>
      <w:iCs/>
    </w:rPr>
  </w:style>
  <w:style w:type="paragraph" w:customStyle="1" w:styleId="Index">
    <w:name w:val="Index"/>
    <w:basedOn w:val="Standaard"/>
    <w:pPr>
      <w:suppressLineNumbers/>
    </w:pPr>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622ED4C7</Template>
  <TotalTime>0</TotalTime>
  <Pages>1</Pages>
  <Words>514</Words>
  <Characters>2832</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Warnies</dc:creator>
  <cp:keywords/>
  <cp:lastModifiedBy>Vincent Barneveld</cp:lastModifiedBy>
  <cp:revision>2</cp:revision>
  <cp:lastPrinted>2411-12-31T22:00:00Z</cp:lastPrinted>
  <dcterms:created xsi:type="dcterms:W3CDTF">2016-01-28T14:29:00Z</dcterms:created>
  <dcterms:modified xsi:type="dcterms:W3CDTF">2016-01-28T14:29:00Z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